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9A" w:rsidRDefault="00E1099A" w:rsidP="00E1099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E1099A" w:rsidRDefault="00E1099A" w:rsidP="00E1099A">
      <w:pPr>
        <w:pStyle w:val="a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наставника Базыкиной </w:t>
      </w:r>
      <w:r w:rsidR="005E37F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Анны Николаевны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E1099A" w:rsidRDefault="00E1099A" w:rsidP="00E1099A">
      <w:pPr>
        <w:pStyle w:val="a5"/>
        <w:jc w:val="center"/>
        <w:rPr>
          <w:rFonts w:hint="eastAsia"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 молодым специалистом </w:t>
      </w:r>
      <w:proofErr w:type="spellStart"/>
      <w:r w:rsidR="00E75946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Машановой</w:t>
      </w:r>
      <w:proofErr w:type="spellEnd"/>
      <w:r w:rsidR="00E759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Е</w:t>
      </w:r>
      <w:r w:rsidR="005E37FB">
        <w:rPr>
          <w:rFonts w:ascii="Times New Roman" w:hAnsi="Times New Roman" w:cs="Times New Roman"/>
          <w:b/>
          <w:bCs/>
          <w:color w:val="auto"/>
          <w:sz w:val="24"/>
          <w:szCs w:val="24"/>
        </w:rPr>
        <w:t>лизаветой Александровной</w:t>
      </w:r>
    </w:p>
    <w:p w:rsidR="00E1099A" w:rsidRDefault="00E1099A" w:rsidP="00E1099A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2023</w:t>
      </w:r>
      <w:r w:rsidR="00E75946">
        <w:rPr>
          <w:rFonts w:ascii="Times New Roman" w:hAnsi="Times New Roman" w:cs="Times New Roman"/>
          <w:b/>
          <w:bCs/>
          <w:color w:val="auto"/>
          <w:sz w:val="24"/>
          <w:szCs w:val="24"/>
        </w:rPr>
        <w:t>-2024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учебный год </w:t>
      </w:r>
    </w:p>
    <w:p w:rsidR="00E1099A" w:rsidRDefault="00E1099A" w:rsidP="00E1099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8"/>
        </w:rPr>
      </w:pPr>
    </w:p>
    <w:tbl>
      <w:tblPr>
        <w:tblStyle w:val="a6"/>
        <w:tblW w:w="11115" w:type="dxa"/>
        <w:tblInd w:w="-1309" w:type="dxa"/>
        <w:tblCellMar>
          <w:left w:w="58" w:type="dxa"/>
        </w:tblCellMar>
        <w:tblLook w:val="04A0"/>
      </w:tblPr>
      <w:tblGrid>
        <w:gridCol w:w="1121"/>
        <w:gridCol w:w="2451"/>
        <w:gridCol w:w="2986"/>
        <w:gridCol w:w="2036"/>
        <w:gridCol w:w="2521"/>
      </w:tblGrid>
      <w:tr w:rsidR="00E1099A" w:rsidTr="00E1099A"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Форма   проведения 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1099A" w:rsidRDefault="00E1099A">
            <w:pPr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99A" w:rsidRDefault="00E1099A">
            <w:pPr>
              <w:jc w:val="center"/>
              <w:rPr>
                <w:rFonts w:ascii="Times New Roman" w:hAnsi="Times New Roman"/>
                <w:b/>
                <w:bCs/>
                <w:color w:val="00000A"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>Результат</w:t>
            </w:r>
          </w:p>
          <w:p w:rsidR="00E1099A" w:rsidRDefault="00E1099A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E1099A" w:rsidTr="00E1099A">
        <w:trPr>
          <w:trHeight w:val="924"/>
        </w:trPr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2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Современные формы и методы организации работы с родителями в ДОО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 w:rsidP="00DC1DA0">
            <w:pPr>
              <w:pStyle w:val="a4"/>
            </w:pPr>
            <w:r>
              <w:rPr>
                <w:rFonts w:eastAsia="Times New Roman" w:cs="Times New Roman"/>
                <w:sz w:val="24"/>
                <w:szCs w:val="24"/>
              </w:rPr>
              <w:t>Посещение молодым специалистом родительского собрания на тему</w:t>
            </w:r>
            <w:r w:rsidR="00DC1DA0">
              <w:rPr>
                <w:sz w:val="24"/>
                <w:szCs w:val="24"/>
              </w:rPr>
              <w:t xml:space="preserve">: </w:t>
            </w:r>
            <w:bookmarkStart w:id="0" w:name="_GoBack"/>
            <w:bookmarkEnd w:id="0"/>
            <w:r w:rsidR="00DC1DA0">
              <w:rPr>
                <w:rStyle w:val="a7"/>
                <w:b w:val="0"/>
                <w:sz w:val="24"/>
                <w:szCs w:val="24"/>
                <w:shd w:val="clear" w:color="auto" w:fill="FFFFFF"/>
              </w:rPr>
              <w:t>«Скоро в школу мы идем или развитие речи – залог успеха в процессе овладения грамотой»</w:t>
            </w:r>
            <w:r>
              <w:rPr>
                <w:color w:val="auto"/>
                <w:spacing w:val="-16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Составление протокола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1099A" w:rsidRDefault="00E1099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 наставник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родительского собрания</w:t>
            </w:r>
          </w:p>
        </w:tc>
      </w:tr>
      <w:tr w:rsidR="00E1099A" w:rsidTr="00E1099A">
        <w:trPr>
          <w:trHeight w:val="52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99A" w:rsidRDefault="00E1099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99A" w:rsidRDefault="00E1099A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pStyle w:val="a4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Оформление папки – передвижки «Зимняя дорога и дети»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1099A" w:rsidRDefault="00E1099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 наставник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папки - передвижки</w:t>
            </w:r>
          </w:p>
        </w:tc>
      </w:tr>
      <w:tr w:rsidR="00E1099A" w:rsidTr="00E1099A">
        <w:trPr>
          <w:trHeight w:val="630"/>
        </w:trPr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Организация прогулок 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двигательного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режимав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течение дня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Организация творческой выставки по итогам цикла прогулок «Подвижные игры на прогулке»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1099A" w:rsidRDefault="00E1099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 наставник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Фотоотчет</w:t>
            </w:r>
          </w:p>
        </w:tc>
      </w:tr>
      <w:tr w:rsidR="00E1099A" w:rsidTr="00E1099A">
        <w:trPr>
          <w:trHeight w:val="62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99A" w:rsidRDefault="00E1099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99A" w:rsidRDefault="00E1099A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Создание «Банка подвижн</w:t>
            </w:r>
            <w:r w:rsidR="00B1606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ых игр» для детей старшего дошкольного возраста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 год.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1099A" w:rsidRDefault="00E1099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 наставник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Картотека игр</w:t>
            </w:r>
          </w:p>
        </w:tc>
      </w:tr>
      <w:tr w:rsidR="00E1099A" w:rsidTr="00E1099A">
        <w:trPr>
          <w:trHeight w:val="584"/>
        </w:trPr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Проведение мониторинга, изучение методик обследования воспитанников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pStyle w:val="a4"/>
            </w:pPr>
            <w:r>
              <w:rPr>
                <w:rFonts w:cs="Times New Roman"/>
                <w:sz w:val="24"/>
                <w:szCs w:val="24"/>
              </w:rPr>
              <w:t>Подготовка диагностического материала для проведения мониторинга с детьми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1099A" w:rsidRDefault="00E1099A">
            <w:pPr>
              <w:rPr>
                <w:rFonts w:ascii="Times New Roman" w:hAnsi="Times New Roman" w:cs="Times New Roman"/>
                <w:color w:val="A8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 наставник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Диагностический материал</w:t>
            </w:r>
          </w:p>
        </w:tc>
      </w:tr>
      <w:tr w:rsidR="00E1099A" w:rsidTr="00E1099A">
        <w:trPr>
          <w:trHeight w:val="5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99A" w:rsidRDefault="00E1099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99A" w:rsidRDefault="00E1099A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мониторинга по познавательному развитию. Оформление протокола проведения диагностики и сводной таблицы по итогам проведения диагностики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1099A" w:rsidRDefault="00E1099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 наставник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Протокол проведения диагностики сводная таблица по итогам проведения диагностики</w:t>
            </w:r>
          </w:p>
        </w:tc>
      </w:tr>
      <w:tr w:rsidR="00E1099A" w:rsidTr="00E1099A">
        <w:trPr>
          <w:trHeight w:val="732"/>
        </w:trPr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99A" w:rsidRDefault="00E10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Современные подходы к организации предметно-пространственной среды в группе.</w:t>
            </w:r>
          </w:p>
          <w:p w:rsidR="00E1099A" w:rsidRDefault="00E10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центра «Полочка умных книг»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1099A" w:rsidRDefault="00E1099A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 наставник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центра, подбор дидактического и методического материала</w:t>
            </w:r>
          </w:p>
        </w:tc>
      </w:tr>
      <w:tr w:rsidR="00E1099A" w:rsidTr="00E1099A">
        <w:trPr>
          <w:trHeight w:val="73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99A" w:rsidRDefault="00E1099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99A" w:rsidRDefault="00E10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тематической выставки музыкального центра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До-ми-солька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1099A" w:rsidRDefault="00E1099A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 наставник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spacing w:after="200" w:line="27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Фотоотчет</w:t>
            </w:r>
          </w:p>
        </w:tc>
      </w:tr>
      <w:tr w:rsidR="00E1099A" w:rsidTr="00E1099A">
        <w:trPr>
          <w:trHeight w:val="939"/>
        </w:trPr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июнь- август</w:t>
            </w:r>
          </w:p>
        </w:tc>
        <w:tc>
          <w:tcPr>
            <w:tcW w:w="2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99A" w:rsidRDefault="00E1099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 летне-оздоровительной компании: </w:t>
            </w:r>
          </w:p>
          <w:p w:rsidR="00E1099A" w:rsidRDefault="00E109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ведение документации в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летний период; </w:t>
            </w:r>
          </w:p>
          <w:p w:rsidR="00E1099A" w:rsidRDefault="00E1099A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создание условий для оздоровления и закаливания  детей;</w:t>
            </w:r>
          </w:p>
          <w:p w:rsidR="00E1099A" w:rsidRDefault="00E1099A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рациональная организация двигательной деятельности</w:t>
            </w:r>
          </w:p>
          <w:p w:rsidR="00E1099A" w:rsidRDefault="00E1099A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консультативно – информационная работа педагогов и родителей</w:t>
            </w:r>
          </w:p>
          <w:p w:rsidR="00E1099A" w:rsidRDefault="00E109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Посещение молодым специалистом экспериментальной деятельности на тему </w:t>
            </w:r>
            <w:r>
              <w:rPr>
                <w:sz w:val="24"/>
                <w:szCs w:val="24"/>
              </w:rPr>
              <w:t xml:space="preserve">«Лаборатория воды», </w:t>
            </w:r>
            <w:r>
              <w:rPr>
                <w:sz w:val="24"/>
                <w:szCs w:val="24"/>
              </w:rPr>
              <w:lastRenderedPageBreak/>
              <w:t xml:space="preserve">«Магнитная лаборатория»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организованную наставником, анализ проведения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1099A" w:rsidRDefault="00E1099A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Педагог- наставник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spacing w:after="200" w:line="27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</w:t>
            </w:r>
          </w:p>
        </w:tc>
      </w:tr>
      <w:tr w:rsidR="00E1099A" w:rsidTr="00E1099A">
        <w:trPr>
          <w:trHeight w:val="9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99A" w:rsidRDefault="00E1099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99A" w:rsidRDefault="00E109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Создание картотеки игр  в летний период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1099A" w:rsidRDefault="00E1099A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 наставник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spacing w:after="200" w:line="27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Картотека </w:t>
            </w:r>
          </w:p>
        </w:tc>
      </w:tr>
      <w:tr w:rsidR="00E1099A" w:rsidTr="00E1099A">
        <w:trPr>
          <w:trHeight w:val="9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99A" w:rsidRDefault="00E1099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99A" w:rsidRDefault="00E109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Проведение консультации для родителей «Питание детей летом»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1099A" w:rsidRDefault="00E1099A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 наставник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spacing w:after="200" w:line="27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консультации</w:t>
            </w:r>
          </w:p>
        </w:tc>
      </w:tr>
      <w:tr w:rsidR="00E1099A" w:rsidTr="00E1099A"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Индивидуальное консультирование педагогов  по возникающим вопросам.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pStyle w:val="a4"/>
              <w:rPr>
                <w:sz w:val="22"/>
              </w:rPr>
            </w:pPr>
            <w:r>
              <w:t>Наблюдение за педагогическим процессом, беседы с молодым специалистом по предупреждению возможных ошибок в работе, координация и оптимизация его профессиональной деятельности.</w:t>
            </w:r>
          </w:p>
          <w:p w:rsidR="00E1099A" w:rsidRDefault="00E1099A">
            <w:pPr>
              <w:pStyle w:val="a4"/>
            </w:pPr>
            <w:r>
              <w:t xml:space="preserve">Проектирование и разработка рабочих программ в соответствии с требованиями ФГОС </w:t>
            </w:r>
            <w:proofErr w:type="gramStart"/>
            <w:r>
              <w:t>ДО</w:t>
            </w:r>
            <w:proofErr w:type="gramEnd"/>
            <w:r>
              <w:t xml:space="preserve">. </w:t>
            </w:r>
          </w:p>
          <w:p w:rsidR="00E1099A" w:rsidRDefault="00E1099A">
            <w:pPr>
              <w:pStyle w:val="a4"/>
            </w:pPr>
            <w:r>
              <w:t>Разработка проектов различной целевой направленности.</w:t>
            </w:r>
          </w:p>
          <w:p w:rsidR="00E1099A" w:rsidRDefault="00E1099A">
            <w:pPr>
              <w:pStyle w:val="a4"/>
              <w:rPr>
                <w:color w:val="0000FF"/>
              </w:rPr>
            </w:pPr>
            <w:r>
              <w:t>Создание развивающей предметно-пространственной среды</w:t>
            </w:r>
            <w:r>
              <w:rPr>
                <w:color w:val="000000"/>
                <w:sz w:val="24"/>
              </w:rPr>
              <w:t>.</w:t>
            </w:r>
          </w:p>
          <w:p w:rsidR="00E1099A" w:rsidRDefault="00E10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Посещение  всех видов детской деятельности,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ее проведением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E1099A" w:rsidRDefault="00E1099A">
            <w:pPr>
              <w:rPr>
                <w:rFonts w:ascii="Times New Roman" w:hAnsi="Times New Roman"/>
                <w:color w:val="00000A"/>
                <w:sz w:val="22"/>
              </w:rPr>
            </w:pPr>
            <w:r>
              <w:t>Консультирование</w:t>
            </w:r>
          </w:p>
          <w:p w:rsidR="00E1099A" w:rsidRDefault="00E1099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t>Выработка рекомендаций Подбор необходимой литературы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99A" w:rsidRDefault="00E10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Материалы по итогам совместной деятельности</w:t>
            </w:r>
          </w:p>
        </w:tc>
      </w:tr>
    </w:tbl>
    <w:p w:rsidR="00E1099A" w:rsidRDefault="00E1099A" w:rsidP="00E1099A">
      <w:pPr>
        <w:spacing w:after="0"/>
        <w:rPr>
          <w:rFonts w:cs="Times New Roman"/>
          <w:color w:val="00000A"/>
          <w:sz w:val="28"/>
          <w:szCs w:val="28"/>
        </w:rPr>
      </w:pPr>
    </w:p>
    <w:p w:rsidR="00E1099A" w:rsidRDefault="00E1099A" w:rsidP="00E1099A">
      <w:pPr>
        <w:jc w:val="both"/>
      </w:pPr>
    </w:p>
    <w:p w:rsidR="006946E7" w:rsidRDefault="006946E7"/>
    <w:sectPr w:rsidR="006946E7" w:rsidSect="0052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99A"/>
    <w:rsid w:val="00524C67"/>
    <w:rsid w:val="00577698"/>
    <w:rsid w:val="005E37FB"/>
    <w:rsid w:val="006946E7"/>
    <w:rsid w:val="00B16065"/>
    <w:rsid w:val="00DC1DA0"/>
    <w:rsid w:val="00E1099A"/>
    <w:rsid w:val="00E7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1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4">
    <w:name w:val="Содержимое таблицы"/>
    <w:basedOn w:val="a"/>
    <w:uiPriority w:val="99"/>
    <w:semiHidden/>
    <w:qFormat/>
    <w:rsid w:val="00E1099A"/>
    <w:rPr>
      <w:rFonts w:ascii="Times New Roman" w:hAnsi="Times New Roman"/>
      <w:color w:val="00000A"/>
    </w:rPr>
  </w:style>
  <w:style w:type="paragraph" w:customStyle="1" w:styleId="a5">
    <w:name w:val="Текст в заданном формате"/>
    <w:basedOn w:val="a"/>
    <w:uiPriority w:val="99"/>
    <w:semiHidden/>
    <w:qFormat/>
    <w:rsid w:val="00E1099A"/>
    <w:pPr>
      <w:spacing w:after="0"/>
    </w:pPr>
    <w:rPr>
      <w:rFonts w:ascii="Liberation Mono;Courier New" w:eastAsia="NSimSun" w:hAnsi="Liberation Mono;Courier New" w:cs="Liberation Mono;Courier New"/>
      <w:color w:val="00000A"/>
      <w:sz w:val="20"/>
      <w:szCs w:val="20"/>
    </w:rPr>
  </w:style>
  <w:style w:type="table" w:styleId="a6">
    <w:name w:val="Table Grid"/>
    <w:basedOn w:val="a1"/>
    <w:uiPriority w:val="59"/>
    <w:rsid w:val="00E1099A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C1D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8</cp:revision>
  <dcterms:created xsi:type="dcterms:W3CDTF">2023-02-06T12:15:00Z</dcterms:created>
  <dcterms:modified xsi:type="dcterms:W3CDTF">2023-09-20T08:04:00Z</dcterms:modified>
</cp:coreProperties>
</file>